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F7E28" w14:textId="0A97795D" w:rsidR="001D2139" w:rsidRPr="00092152" w:rsidRDefault="00092152" w:rsidP="00092152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/>
      </w:r>
      <w:r w:rsidR="001D2139" w:rsidRPr="00092152">
        <w:rPr>
          <w:rFonts w:ascii="Arial" w:hAnsi="Arial" w:cs="Arial"/>
          <w:b/>
          <w:bCs/>
          <w:sz w:val="24"/>
          <w:szCs w:val="24"/>
        </w:rPr>
        <w:t xml:space="preserve">Wydział Żywienia Człowieka </w:t>
      </w:r>
    </w:p>
    <w:p w14:paraId="33FD2037" w14:textId="77777777" w:rsidR="001D2139" w:rsidRPr="00092152" w:rsidRDefault="001D2139" w:rsidP="00092152">
      <w:pPr>
        <w:pStyle w:val="NormalnyWeb"/>
        <w:spacing w:line="276" w:lineRule="auto"/>
        <w:rPr>
          <w:rFonts w:ascii="Arial" w:hAnsi="Arial" w:cs="Arial"/>
        </w:rPr>
      </w:pPr>
      <w:r w:rsidRPr="00092152">
        <w:rPr>
          <w:rStyle w:val="Pogrubienie"/>
          <w:rFonts w:ascii="Arial" w:hAnsi="Arial" w:cs="Arial"/>
        </w:rPr>
        <w:t>VR w Gastronomii – Innowacyjne Aplikacje do Nauki P</w:t>
      </w:r>
      <w:bookmarkStart w:id="0" w:name="_GoBack"/>
      <w:bookmarkEnd w:id="0"/>
      <w:r w:rsidRPr="00092152">
        <w:rPr>
          <w:rStyle w:val="Pogrubienie"/>
          <w:rFonts w:ascii="Arial" w:hAnsi="Arial" w:cs="Arial"/>
        </w:rPr>
        <w:t>rojektowania Zaplecza Gastronomicznego</w:t>
      </w:r>
    </w:p>
    <w:p w14:paraId="10C9C070" w14:textId="77777777" w:rsidR="001D2139" w:rsidRPr="00092152" w:rsidRDefault="001D2139" w:rsidP="00092152">
      <w:pPr>
        <w:pStyle w:val="NormalnyWeb"/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 xml:space="preserve">Wejdź do wirtualnej kuchni przyszłości! Dzięki nowoczesnym aplikacjom VR studenci kierunku </w:t>
      </w:r>
      <w:r w:rsidRPr="00092152">
        <w:rPr>
          <w:rStyle w:val="Pogrubienie"/>
          <w:rFonts w:ascii="Arial" w:hAnsi="Arial" w:cs="Arial"/>
        </w:rPr>
        <w:t>Gastronomia i Hotelarstwo</w:t>
      </w:r>
      <w:r w:rsidRPr="00092152">
        <w:rPr>
          <w:rFonts w:ascii="Arial" w:hAnsi="Arial" w:cs="Arial"/>
        </w:rPr>
        <w:t xml:space="preserve"> zyskują wyjątkową możliwość nauki projektowania technologicznego w interaktywnym, przestrzennym środowisku. Aplikacje przenoszą użytkownika bezpośrednio do wnętrza profesjonalnych zapleczy gastronomicznych – zaprojektowanych wcześniej w programie AutoCAD – gdzie możliwa jest ich realistyczna wizualizacja, analiza i modyfikacja.</w:t>
      </w:r>
    </w:p>
    <w:p w14:paraId="3D40BDCA" w14:textId="30BF7943" w:rsidR="001D2139" w:rsidRPr="00092152" w:rsidRDefault="001D2139" w:rsidP="00092152">
      <w:pPr>
        <w:pStyle w:val="NormalnyWeb"/>
        <w:spacing w:line="276" w:lineRule="auto"/>
        <w:rPr>
          <w:rFonts w:ascii="Arial" w:hAnsi="Arial" w:cs="Arial"/>
        </w:rPr>
      </w:pPr>
      <w:r w:rsidRPr="00092152">
        <w:rPr>
          <w:rFonts w:ascii="Segoe UI Emoji" w:hAnsi="Segoe UI Emoji" w:cs="Segoe UI Emoji"/>
        </w:rPr>
        <w:t>🏭</w:t>
      </w:r>
      <w:r w:rsidRPr="00092152">
        <w:rPr>
          <w:rFonts w:ascii="Arial" w:hAnsi="Arial" w:cs="Arial"/>
        </w:rPr>
        <w:t xml:space="preserve"> </w:t>
      </w:r>
      <w:r w:rsidRPr="00092152">
        <w:rPr>
          <w:rStyle w:val="Pogrubienie"/>
          <w:rFonts w:ascii="Arial" w:hAnsi="Arial" w:cs="Arial"/>
        </w:rPr>
        <w:t>Aplikacja 2 – Wizualizacja procesów produkcyjnych w zakładach gastronomicznych</w:t>
      </w:r>
    </w:p>
    <w:p w14:paraId="77BDCA3E" w14:textId="77777777" w:rsidR="001D2139" w:rsidRPr="00092152" w:rsidRDefault="001D2139" w:rsidP="00092152">
      <w:pPr>
        <w:pStyle w:val="NormalnyWeb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>Przestrzenne odwzorowanie układów funkcjonalnych różnych typów zakładów</w:t>
      </w:r>
    </w:p>
    <w:p w14:paraId="4704A0E3" w14:textId="77777777" w:rsidR="001D2139" w:rsidRPr="00092152" w:rsidRDefault="001D2139" w:rsidP="00092152">
      <w:pPr>
        <w:pStyle w:val="NormalnyWeb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>Możliwość obserwacji ciągłości procesów technologicznych</w:t>
      </w:r>
    </w:p>
    <w:p w14:paraId="179D01C1" w14:textId="77777777" w:rsidR="001D2139" w:rsidRPr="00092152" w:rsidRDefault="001D2139" w:rsidP="00092152">
      <w:pPr>
        <w:pStyle w:val="NormalnyWeb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>Nauka ergonomii, bezpieczeństwa i efektywnej organizacji przestrzeni</w:t>
      </w:r>
    </w:p>
    <w:p w14:paraId="7D59020E" w14:textId="77777777" w:rsidR="001D2139" w:rsidRPr="00092152" w:rsidRDefault="001D2139" w:rsidP="00092152">
      <w:pPr>
        <w:pStyle w:val="NormalnyWeb"/>
        <w:numPr>
          <w:ilvl w:val="0"/>
          <w:numId w:val="7"/>
        </w:numPr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>Zrozumienie powiązań między strefami: dostawy, magazynowania, obróbki, ekspedycji</w:t>
      </w:r>
    </w:p>
    <w:p w14:paraId="5AB0D516" w14:textId="72F48DA2" w:rsidR="001D2139" w:rsidRPr="00092152" w:rsidRDefault="001D2139" w:rsidP="00092152">
      <w:pPr>
        <w:pStyle w:val="NormalnyWeb"/>
        <w:spacing w:line="276" w:lineRule="auto"/>
        <w:rPr>
          <w:rFonts w:ascii="Arial" w:hAnsi="Arial" w:cs="Arial"/>
        </w:rPr>
      </w:pPr>
      <w:r w:rsidRPr="00092152">
        <w:rPr>
          <w:rFonts w:ascii="Arial" w:hAnsi="Arial" w:cs="Arial"/>
        </w:rPr>
        <w:t xml:space="preserve">Aplikacja uczy interpretacji dokumentacji technicznej, krytycznego spojrzenia na istniejące rozwiązania oraz przygotowuje studentów do </w:t>
      </w:r>
      <w:r w:rsidRPr="00092152">
        <w:rPr>
          <w:rStyle w:val="Pogrubienie"/>
          <w:rFonts w:ascii="Arial" w:hAnsi="Arial" w:cs="Arial"/>
        </w:rPr>
        <w:t>samodzielnego projektowania zapleczy gastronomicznych</w:t>
      </w:r>
      <w:r w:rsidRPr="00092152">
        <w:rPr>
          <w:rFonts w:ascii="Arial" w:hAnsi="Arial" w:cs="Arial"/>
        </w:rPr>
        <w:t xml:space="preserve"> zgodnie z aktualnymi standardami branżowymi.</w:t>
      </w:r>
    </w:p>
    <w:sectPr w:rsidR="001D2139" w:rsidRPr="0009215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CAD23" w14:textId="77777777" w:rsidR="0057417B" w:rsidRDefault="0057417B" w:rsidP="00092152">
      <w:pPr>
        <w:spacing w:after="0" w:line="240" w:lineRule="auto"/>
      </w:pPr>
      <w:r>
        <w:separator/>
      </w:r>
    </w:p>
  </w:endnote>
  <w:endnote w:type="continuationSeparator" w:id="0">
    <w:p w14:paraId="63017ABF" w14:textId="77777777" w:rsidR="0057417B" w:rsidRDefault="0057417B" w:rsidP="000921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9649E3" w14:textId="77777777" w:rsidR="0057417B" w:rsidRDefault="0057417B" w:rsidP="00092152">
      <w:pPr>
        <w:spacing w:after="0" w:line="240" w:lineRule="auto"/>
      </w:pPr>
      <w:r>
        <w:separator/>
      </w:r>
    </w:p>
  </w:footnote>
  <w:footnote w:type="continuationSeparator" w:id="0">
    <w:p w14:paraId="5905D85C" w14:textId="77777777" w:rsidR="0057417B" w:rsidRDefault="0057417B" w:rsidP="000921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FAFFF9" w14:textId="5ED82BA3" w:rsidR="00092152" w:rsidRDefault="00092152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60F036D" wp14:editId="0F368B3A">
          <wp:simplePos x="0" y="0"/>
          <wp:positionH relativeFrom="column">
            <wp:posOffset>-457200</wp:posOffset>
          </wp:positionH>
          <wp:positionV relativeFrom="page">
            <wp:posOffset>213360</wp:posOffset>
          </wp:positionV>
          <wp:extent cx="6836400" cy="482400"/>
          <wp:effectExtent l="0" t="0" r="3175" b="0"/>
          <wp:wrapNone/>
          <wp:docPr id="1" name="Obraz 1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6400" cy="482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00E7"/>
    <w:multiLevelType w:val="multilevel"/>
    <w:tmpl w:val="A3AE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B311A"/>
    <w:multiLevelType w:val="multilevel"/>
    <w:tmpl w:val="FC30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7961B2"/>
    <w:multiLevelType w:val="multilevel"/>
    <w:tmpl w:val="8D2C5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C6633"/>
    <w:multiLevelType w:val="hybridMultilevel"/>
    <w:tmpl w:val="E2905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61FED"/>
    <w:multiLevelType w:val="multilevel"/>
    <w:tmpl w:val="F9F2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F035BB"/>
    <w:multiLevelType w:val="multilevel"/>
    <w:tmpl w:val="17384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127238"/>
    <w:multiLevelType w:val="multilevel"/>
    <w:tmpl w:val="201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2C3F55"/>
    <w:multiLevelType w:val="multilevel"/>
    <w:tmpl w:val="CD3CE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A9130F"/>
    <w:multiLevelType w:val="multilevel"/>
    <w:tmpl w:val="C0F2A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9D2030"/>
    <w:multiLevelType w:val="multilevel"/>
    <w:tmpl w:val="1A4A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A475E4"/>
    <w:multiLevelType w:val="multilevel"/>
    <w:tmpl w:val="EC9A6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310201"/>
    <w:multiLevelType w:val="hybridMultilevel"/>
    <w:tmpl w:val="DC52D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033FC"/>
    <w:multiLevelType w:val="multilevel"/>
    <w:tmpl w:val="209C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423628"/>
    <w:multiLevelType w:val="multilevel"/>
    <w:tmpl w:val="D42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BCC1EB8"/>
    <w:multiLevelType w:val="multilevel"/>
    <w:tmpl w:val="476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E6C7F"/>
    <w:multiLevelType w:val="multilevel"/>
    <w:tmpl w:val="45901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B2CDF"/>
    <w:multiLevelType w:val="multilevel"/>
    <w:tmpl w:val="487E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1"/>
  </w:num>
  <w:num w:numId="4">
    <w:abstractNumId w:val="6"/>
  </w:num>
  <w:num w:numId="5">
    <w:abstractNumId w:val="9"/>
  </w:num>
  <w:num w:numId="6">
    <w:abstractNumId w:val="12"/>
  </w:num>
  <w:num w:numId="7">
    <w:abstractNumId w:val="8"/>
  </w:num>
  <w:num w:numId="8">
    <w:abstractNumId w:val="2"/>
  </w:num>
  <w:num w:numId="9">
    <w:abstractNumId w:val="0"/>
  </w:num>
  <w:num w:numId="10">
    <w:abstractNumId w:val="15"/>
  </w:num>
  <w:num w:numId="11">
    <w:abstractNumId w:val="5"/>
  </w:num>
  <w:num w:numId="12">
    <w:abstractNumId w:val="10"/>
  </w:num>
  <w:num w:numId="13">
    <w:abstractNumId w:val="1"/>
  </w:num>
  <w:num w:numId="14">
    <w:abstractNumId w:val="13"/>
  </w:num>
  <w:num w:numId="15">
    <w:abstractNumId w:val="14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F2"/>
    <w:rsid w:val="00092152"/>
    <w:rsid w:val="001D2139"/>
    <w:rsid w:val="001F0FE4"/>
    <w:rsid w:val="00291E48"/>
    <w:rsid w:val="002F1640"/>
    <w:rsid w:val="00552EF5"/>
    <w:rsid w:val="0057417B"/>
    <w:rsid w:val="007D3AD0"/>
    <w:rsid w:val="009B42D2"/>
    <w:rsid w:val="00A52A12"/>
    <w:rsid w:val="00DA50F2"/>
    <w:rsid w:val="00E45A9F"/>
    <w:rsid w:val="00E5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6F111"/>
  <w15:chartTrackingRefBased/>
  <w15:docId w15:val="{80A7DD77-1209-4C5A-90F0-518C9ED2B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45A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45A9F"/>
    <w:rPr>
      <w:b/>
      <w:bCs/>
    </w:rPr>
  </w:style>
  <w:style w:type="paragraph" w:styleId="Akapitzlist">
    <w:name w:val="List Paragraph"/>
    <w:basedOn w:val="Normalny"/>
    <w:uiPriority w:val="34"/>
    <w:qFormat/>
    <w:rsid w:val="00E45A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921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2152"/>
  </w:style>
  <w:style w:type="paragraph" w:styleId="Stopka">
    <w:name w:val="footer"/>
    <w:basedOn w:val="Normalny"/>
    <w:link w:val="StopkaZnak"/>
    <w:uiPriority w:val="99"/>
    <w:unhideWhenUsed/>
    <w:rsid w:val="000921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21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4</cp:revision>
  <dcterms:created xsi:type="dcterms:W3CDTF">2025-06-13T05:24:00Z</dcterms:created>
  <dcterms:modified xsi:type="dcterms:W3CDTF">2025-06-16T10:33:00Z</dcterms:modified>
</cp:coreProperties>
</file>