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D9372C" w14:textId="77777777" w:rsidR="005A4780" w:rsidRPr="00C81762" w:rsidRDefault="005A4780" w:rsidP="00C81762">
      <w:pPr>
        <w:spacing w:before="100" w:beforeAutospacing="1" w:after="100" w:afterAutospacing="1" w:line="276" w:lineRule="auto"/>
        <w:outlineLvl w:val="2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 w:rsidRPr="00C81762">
        <w:rPr>
          <w:rFonts w:ascii="Segoe UI Emoji" w:eastAsia="Times New Roman" w:hAnsi="Segoe UI Emoji" w:cs="Segoe UI Emoji"/>
          <w:b/>
          <w:bCs/>
          <w:sz w:val="24"/>
          <w:szCs w:val="24"/>
          <w:lang w:eastAsia="pl-PL"/>
        </w:rPr>
        <w:t>🌐</w:t>
      </w:r>
      <w:r w:rsidRPr="00C8176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Laboratorium VR – Nowy Wymiar Nauczania Akademickiego</w:t>
      </w:r>
    </w:p>
    <w:p w14:paraId="232670A6" w14:textId="77777777" w:rsidR="005A4780" w:rsidRPr="00C81762" w:rsidRDefault="005A4780" w:rsidP="00C81762">
      <w:pPr>
        <w:spacing w:before="100" w:beforeAutospacing="1" w:after="100" w:afterAutospacing="1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81762">
        <w:rPr>
          <w:rFonts w:ascii="Arial" w:eastAsia="Times New Roman" w:hAnsi="Arial" w:cs="Arial"/>
          <w:sz w:val="24"/>
          <w:szCs w:val="24"/>
          <w:lang w:eastAsia="pl-PL"/>
        </w:rPr>
        <w:t xml:space="preserve">Tworzone </w:t>
      </w:r>
      <w:r w:rsidRPr="00C8176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Laboratorium VR</w:t>
      </w:r>
      <w:r w:rsidRPr="00C81762">
        <w:rPr>
          <w:rFonts w:ascii="Arial" w:eastAsia="Times New Roman" w:hAnsi="Arial" w:cs="Arial"/>
          <w:sz w:val="24"/>
          <w:szCs w:val="24"/>
          <w:lang w:eastAsia="pl-PL"/>
        </w:rPr>
        <w:t xml:space="preserve"> to innowacyjna przestrzeń dydaktyczna, w pełni poświęcona edukacji z wykorzystaniem wirtualnej rzeczywistości. To miejsce, w którym nauka staje się doświadczeniem – immersyjnym, angażującym i realistycznym.</w:t>
      </w:r>
    </w:p>
    <w:p w14:paraId="14BC45BB" w14:textId="77777777" w:rsidR="005A4780" w:rsidRPr="00C81762" w:rsidRDefault="005A4780" w:rsidP="00C81762">
      <w:pPr>
        <w:spacing w:before="100" w:beforeAutospacing="1" w:after="100" w:afterAutospacing="1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81762">
        <w:rPr>
          <w:rFonts w:ascii="Segoe UI Emoji" w:eastAsia="Times New Roman" w:hAnsi="Segoe UI Emoji" w:cs="Segoe UI Emoji"/>
          <w:sz w:val="24"/>
          <w:szCs w:val="24"/>
          <w:lang w:eastAsia="pl-PL"/>
        </w:rPr>
        <w:t>🎓</w:t>
      </w:r>
      <w:r w:rsidRPr="00C81762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C8176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Dlaczego VR?</w:t>
      </w:r>
      <w:bookmarkStart w:id="0" w:name="_GoBack"/>
      <w:bookmarkEnd w:id="0"/>
      <w:r w:rsidRPr="00C81762">
        <w:rPr>
          <w:rFonts w:ascii="Arial" w:eastAsia="Times New Roman" w:hAnsi="Arial" w:cs="Arial"/>
          <w:sz w:val="24"/>
          <w:szCs w:val="24"/>
          <w:lang w:eastAsia="pl-PL"/>
        </w:rPr>
        <w:br/>
        <w:t>Technologia wirtualnej rzeczywistości umożliwia studentom nie tylko eksplorację trudno dostępnych miejsc i obserwację złożonych procesów, ale także uczestnictwo w wirtualnych spacerach edukacyjnych. Dzięki nim można przenieść się do wnętrza zakładów produkcyjnych, obiektów przyrodniczych, historycznych czy technicznych – bez wychodzenia z sali.</w:t>
      </w:r>
    </w:p>
    <w:p w14:paraId="15CBDDF8" w14:textId="77777777" w:rsidR="005A4780" w:rsidRPr="00C81762" w:rsidRDefault="005A4780" w:rsidP="00C81762">
      <w:pPr>
        <w:spacing w:before="100" w:beforeAutospacing="1" w:after="100" w:afterAutospacing="1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81762">
        <w:rPr>
          <w:rFonts w:ascii="Segoe UI Emoji" w:eastAsia="Times New Roman" w:hAnsi="Segoe UI Emoji" w:cs="Segoe UI Emoji"/>
          <w:sz w:val="24"/>
          <w:szCs w:val="24"/>
          <w:lang w:eastAsia="pl-PL"/>
        </w:rPr>
        <w:t>💡</w:t>
      </w:r>
      <w:r w:rsidRPr="00C81762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C8176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Co oferuje laboratorium?</w:t>
      </w:r>
    </w:p>
    <w:p w14:paraId="490F2E10" w14:textId="2159AA52" w:rsidR="005A4780" w:rsidRPr="00C81762" w:rsidRDefault="005A4780" w:rsidP="00C81762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81762">
        <w:rPr>
          <w:rFonts w:ascii="Arial" w:eastAsia="Times New Roman" w:hAnsi="Arial" w:cs="Arial"/>
          <w:sz w:val="24"/>
          <w:szCs w:val="24"/>
          <w:lang w:eastAsia="pl-PL"/>
        </w:rPr>
        <w:t>Profesjonalne stanowiska z goglami VR, kontrolerami.</w:t>
      </w:r>
    </w:p>
    <w:p w14:paraId="6666F3C7" w14:textId="77777777" w:rsidR="005A4780" w:rsidRPr="00C81762" w:rsidRDefault="005A4780" w:rsidP="00C81762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81762">
        <w:rPr>
          <w:rFonts w:ascii="Arial" w:eastAsia="Times New Roman" w:hAnsi="Arial" w:cs="Arial"/>
          <w:sz w:val="24"/>
          <w:szCs w:val="24"/>
          <w:lang w:eastAsia="pl-PL"/>
        </w:rPr>
        <w:t xml:space="preserve">Dostęp do specjalistycznych aplikacji edukacyjnych oraz </w:t>
      </w:r>
      <w:r w:rsidRPr="00C8176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wirtualnych spacerów 360° i 3D</w:t>
      </w:r>
      <w:r w:rsidRPr="00C81762">
        <w:rPr>
          <w:rFonts w:ascii="Arial" w:eastAsia="Times New Roman" w:hAnsi="Arial" w:cs="Arial"/>
          <w:sz w:val="24"/>
          <w:szCs w:val="24"/>
          <w:lang w:eastAsia="pl-PL"/>
        </w:rPr>
        <w:t>, przygotowanych z myślą o różnych kierunkach studiów.</w:t>
      </w:r>
    </w:p>
    <w:p w14:paraId="16A2FC93" w14:textId="07E7C9E9" w:rsidR="005A4780" w:rsidRPr="00C81762" w:rsidRDefault="005A4780" w:rsidP="00C81762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81762">
        <w:rPr>
          <w:rFonts w:ascii="Arial" w:eastAsia="Times New Roman" w:hAnsi="Arial" w:cs="Arial"/>
          <w:sz w:val="24"/>
          <w:szCs w:val="24"/>
          <w:lang w:eastAsia="pl-PL"/>
        </w:rPr>
        <w:t>Przestrzeń do prowadzenia zajęć, szkoleń, analiz przestrzennych i projektów.</w:t>
      </w:r>
    </w:p>
    <w:p w14:paraId="404BAACB" w14:textId="77777777" w:rsidR="005A4780" w:rsidRPr="00C81762" w:rsidRDefault="005A4780" w:rsidP="00C81762">
      <w:pPr>
        <w:spacing w:before="100" w:beforeAutospacing="1" w:after="100" w:afterAutospacing="1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81762">
        <w:rPr>
          <w:rFonts w:ascii="Segoe UI Emoji" w:eastAsia="Times New Roman" w:hAnsi="Segoe UI Emoji" w:cs="Segoe UI Emoji"/>
          <w:sz w:val="24"/>
          <w:szCs w:val="24"/>
          <w:lang w:eastAsia="pl-PL"/>
        </w:rPr>
        <w:t>🎯</w:t>
      </w:r>
      <w:r w:rsidRPr="00C81762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C8176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Główne cele laboratorium:</w:t>
      </w:r>
    </w:p>
    <w:p w14:paraId="31E404D0" w14:textId="77777777" w:rsidR="005A4780" w:rsidRPr="00C81762" w:rsidRDefault="005A4780" w:rsidP="00C81762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81762">
        <w:rPr>
          <w:rFonts w:ascii="Arial" w:eastAsia="Times New Roman" w:hAnsi="Arial" w:cs="Arial"/>
          <w:sz w:val="24"/>
          <w:szCs w:val="24"/>
          <w:lang w:eastAsia="pl-PL"/>
        </w:rPr>
        <w:t>Ułatwienie zrozumienia złożonych zjawisk i struktur dzięki ich realistycznej wizualizacji.</w:t>
      </w:r>
    </w:p>
    <w:p w14:paraId="13997BF4" w14:textId="77777777" w:rsidR="005A4780" w:rsidRPr="00C81762" w:rsidRDefault="005A4780" w:rsidP="00C81762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81762">
        <w:rPr>
          <w:rFonts w:ascii="Arial" w:eastAsia="Times New Roman" w:hAnsi="Arial" w:cs="Arial"/>
          <w:sz w:val="24"/>
          <w:szCs w:val="24"/>
          <w:lang w:eastAsia="pl-PL"/>
        </w:rPr>
        <w:t>Rozwijanie kompetencji cyfrowych, przestrzennych i decyzyjnych studentów.</w:t>
      </w:r>
    </w:p>
    <w:p w14:paraId="0234F1B2" w14:textId="77777777" w:rsidR="005A4780" w:rsidRPr="00C81762" w:rsidRDefault="005A4780" w:rsidP="00C81762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81762">
        <w:rPr>
          <w:rFonts w:ascii="Arial" w:eastAsia="Times New Roman" w:hAnsi="Arial" w:cs="Arial"/>
          <w:sz w:val="24"/>
          <w:szCs w:val="24"/>
          <w:lang w:eastAsia="pl-PL"/>
        </w:rPr>
        <w:t xml:space="preserve">Wspieranie aktywnego, </w:t>
      </w:r>
      <w:proofErr w:type="spellStart"/>
      <w:r w:rsidRPr="00C81762">
        <w:rPr>
          <w:rFonts w:ascii="Arial" w:eastAsia="Times New Roman" w:hAnsi="Arial" w:cs="Arial"/>
          <w:sz w:val="24"/>
          <w:szCs w:val="24"/>
          <w:lang w:eastAsia="pl-PL"/>
        </w:rPr>
        <w:t>doświadczeniowego</w:t>
      </w:r>
      <w:proofErr w:type="spellEnd"/>
      <w:r w:rsidRPr="00C81762">
        <w:rPr>
          <w:rFonts w:ascii="Arial" w:eastAsia="Times New Roman" w:hAnsi="Arial" w:cs="Arial"/>
          <w:sz w:val="24"/>
          <w:szCs w:val="24"/>
          <w:lang w:eastAsia="pl-PL"/>
        </w:rPr>
        <w:t xml:space="preserve"> uczenia się poprzez interakcję z cyfrowym środowiskiem.</w:t>
      </w:r>
    </w:p>
    <w:p w14:paraId="4428FA07" w14:textId="77777777" w:rsidR="005A4780" w:rsidRPr="00C81762" w:rsidRDefault="005A4780" w:rsidP="00C81762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8176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Poszerzenie perspektywy edukacyjnej dzięki spacerom wirtualnym</w:t>
      </w:r>
      <w:r w:rsidRPr="00C81762">
        <w:rPr>
          <w:rFonts w:ascii="Arial" w:eastAsia="Times New Roman" w:hAnsi="Arial" w:cs="Arial"/>
          <w:sz w:val="24"/>
          <w:szCs w:val="24"/>
          <w:lang w:eastAsia="pl-PL"/>
        </w:rPr>
        <w:t xml:space="preserve"> – w lesie, hali produkcyjnej, parku historycznym czy laboratorium.</w:t>
      </w:r>
    </w:p>
    <w:p w14:paraId="730CB981" w14:textId="62399302" w:rsidR="005A4780" w:rsidRPr="00C81762" w:rsidRDefault="005A4780" w:rsidP="00C81762">
      <w:p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6070421" w14:textId="77777777" w:rsidR="00D438BE" w:rsidRPr="00C81762" w:rsidRDefault="00D438BE" w:rsidP="00C81762">
      <w:pPr>
        <w:spacing w:line="276" w:lineRule="auto"/>
        <w:rPr>
          <w:rFonts w:ascii="Arial" w:hAnsi="Arial" w:cs="Arial"/>
          <w:sz w:val="24"/>
          <w:szCs w:val="24"/>
        </w:rPr>
      </w:pPr>
    </w:p>
    <w:sectPr w:rsidR="00D438BE" w:rsidRPr="00C8176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969EDA" w14:textId="77777777" w:rsidR="00D3006E" w:rsidRDefault="00D3006E" w:rsidP="00C81762">
      <w:pPr>
        <w:spacing w:after="0" w:line="240" w:lineRule="auto"/>
      </w:pPr>
      <w:r>
        <w:separator/>
      </w:r>
    </w:p>
  </w:endnote>
  <w:endnote w:type="continuationSeparator" w:id="0">
    <w:p w14:paraId="4FA2BBD6" w14:textId="77777777" w:rsidR="00D3006E" w:rsidRDefault="00D3006E" w:rsidP="00C817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EDC6F4" w14:textId="77777777" w:rsidR="00D3006E" w:rsidRDefault="00D3006E" w:rsidP="00C81762">
      <w:pPr>
        <w:spacing w:after="0" w:line="240" w:lineRule="auto"/>
      </w:pPr>
      <w:r>
        <w:separator/>
      </w:r>
    </w:p>
  </w:footnote>
  <w:footnote w:type="continuationSeparator" w:id="0">
    <w:p w14:paraId="25D2A22D" w14:textId="77777777" w:rsidR="00D3006E" w:rsidRDefault="00D3006E" w:rsidP="00C817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6A37AC" w14:textId="3FA6F9DC" w:rsidR="00C81762" w:rsidRDefault="00C81762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3CC3B73" wp14:editId="09306DB9">
          <wp:simplePos x="0" y="0"/>
          <wp:positionH relativeFrom="column">
            <wp:posOffset>-452755</wp:posOffset>
          </wp:positionH>
          <wp:positionV relativeFrom="paragraph">
            <wp:posOffset>-234315</wp:posOffset>
          </wp:positionV>
          <wp:extent cx="6535420" cy="457200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35420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C752AF"/>
    <w:multiLevelType w:val="multilevel"/>
    <w:tmpl w:val="933A8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8896110"/>
    <w:multiLevelType w:val="multilevel"/>
    <w:tmpl w:val="EEE2E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EFD"/>
    <w:rsid w:val="00366EFD"/>
    <w:rsid w:val="005A4780"/>
    <w:rsid w:val="00C81762"/>
    <w:rsid w:val="00D3006E"/>
    <w:rsid w:val="00D43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D61112"/>
  <w15:chartTrackingRefBased/>
  <w15:docId w15:val="{C8F0DF81-5389-4ACB-87FC-CD9E11A31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link w:val="Nagwek3Znak"/>
    <w:uiPriority w:val="9"/>
    <w:qFormat/>
    <w:rsid w:val="005A478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5A4780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5A47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5A4780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C817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81762"/>
  </w:style>
  <w:style w:type="paragraph" w:styleId="Stopka">
    <w:name w:val="footer"/>
    <w:basedOn w:val="Normalny"/>
    <w:link w:val="StopkaZnak"/>
    <w:uiPriority w:val="99"/>
    <w:unhideWhenUsed/>
    <w:rsid w:val="00C817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817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095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196</Words>
  <Characters>1177</Characters>
  <Application>Microsoft Office Word</Application>
  <DocSecurity>0</DocSecurity>
  <Lines>9</Lines>
  <Paragraphs>2</Paragraphs>
  <ScaleCrop>false</ScaleCrop>
  <Company>Szkola Glowna Gospodarstwa Wiejskiego</Company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Osuch</dc:creator>
  <cp:keywords/>
  <dc:description/>
  <cp:lastModifiedBy>Justyna Sienkiewicz</cp:lastModifiedBy>
  <cp:revision>3</cp:revision>
  <dcterms:created xsi:type="dcterms:W3CDTF">2025-06-13T06:26:00Z</dcterms:created>
  <dcterms:modified xsi:type="dcterms:W3CDTF">2025-06-16T11:16:00Z</dcterms:modified>
</cp:coreProperties>
</file>